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4" w:rsidRPr="00182C3A" w:rsidRDefault="00ED19A4" w:rsidP="00182C3A">
      <w:pPr>
        <w:shd w:val="clear" w:color="auto" w:fill="FFFFFF"/>
        <w:spacing w:line="413" w:lineRule="exact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C3A"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  <w:t>ОПРОСНЫЙ ЛИСТ</w:t>
      </w:r>
      <w:r w:rsidRPr="00182C3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A405D0" w:rsidRPr="00182C3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751FF2" w:rsidRPr="00182C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поставку </w:t>
      </w:r>
      <w:r w:rsidRPr="00182C3A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системы шариковой очистки конденсатора турбины.</w:t>
      </w:r>
    </w:p>
    <w:tbl>
      <w:tblPr>
        <w:tblW w:w="1119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2977"/>
      </w:tblGrid>
      <w:tr w:rsidR="00417873" w:rsidRPr="00182C3A" w:rsidTr="00182C3A">
        <w:trPr>
          <w:trHeight w:hRule="exact" w:val="6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№№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п.п.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Справочная информация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(заполнить)</w:t>
            </w:r>
          </w:p>
        </w:tc>
      </w:tr>
      <w:tr w:rsidR="00417873" w:rsidRPr="00182C3A" w:rsidTr="009A416D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Электростанция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Генеральный проектировщик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Тип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Ст. № 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Тип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6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Тип охлаждающей воды (морская, смесь речной и мор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ской, речная, колодезная, др.)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9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системы охлаждения (прямоток;</w:t>
            </w:r>
          </w:p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оборотная с пру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дом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-о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хладителем; оборотная с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брызгальным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бассей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Тип системы охлаждения (блочная, магистральная)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5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Вид загрязнений охлаждающей воды и конденсатора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(водоросли, мазут, песок, шлам, трава, ракушка и т.д.)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Вид отложений на внутренней поверхности конденсаторных трубок (карбонатные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органические, смешан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ные и т.д.)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Повреждены ли конденсаторные трубки коррозией (да,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нет, новый блок)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Имеются ли забивания охлаждающих трубок мусором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(да, нет, новый блок).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7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часто очищаются трубки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Какой способ чистки применяется (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химочистка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термо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сушка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высоконапорная установка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часто очищаются трубные доски и водяные камеры конденсатора.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Следует ли опасаться появлению органической расти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тельности 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трубопроводах охлаждающей воды (про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блема ракушек, растительных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наростов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Какой вид предварительной очистки охлаждающей воды применяется (неподвижные решётки, вращающиеся сетки БНС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Размер ячеек неподвижных решеток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Размер ячеек вращающихся сеток.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Подвергается ли охлаждающая вода химической обра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ботке (хлорирование, дозировка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ферросульфата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, фос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фатов, кислот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71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Тип циркуляционного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Номинальная производительность циркуляционного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насоса (в случае двухскоростных насосов указать но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минальную производительность на каждой скорости),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 циркуляционного насоса при номинальной про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изводительности, м. вод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Потребляемая мощность электродвигателя циркуляционного насоса (в случае двухскоростных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насосов ука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зать потребляемую мощность на каждой скорости),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19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К.П.Д циркуляционного насоса,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Частота вращения циркуляционного насоса (в случае двухскоростных насосов указать частоту вращения на каждой скорости),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Допустимая вакуумметрическая высота всасывания,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 вод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33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Число конденсаторов на 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 половин конденсатора по охлаждающей воде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6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Число ходов каждой половины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конденсатора,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Диаметр (внешний / внутренний) трубок каждой поло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вины конденсатора (при наличии разных трубок указать все диаметры),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Количество трубок на каждой половине конденсатора (указать в соответствии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Примерное (реальное) количество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отглушенных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трубок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 каждой половине конденсатора (указать 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соответст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Активная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длина охлаждающих трубок половин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сатора,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мм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 охлаждающих трубок (указать </w:t>
            </w:r>
            <w:r w:rsidRPr="00182C3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соответствии с диаметром и количеством, при наличии различ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ных трубок).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Площадь поверхности охлаждения каждой половины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конденсатора, м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напорных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циркводоводов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конденсатор,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Диаметр (внешний / внутренний) напорных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циркводо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сливных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циркводоводов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из конденсатора,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Диаметр (внешний / внутренний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сливных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циркводово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FF2" w:rsidRPr="00182C3A" w:rsidTr="00182C3A">
        <w:trPr>
          <w:trHeight w:hRule="exact"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1FF2" w:rsidRPr="00182C3A" w:rsidRDefault="00751FF2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1FF2" w:rsidRPr="00182C3A" w:rsidRDefault="00751FF2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1FF2" w:rsidRPr="00182C3A" w:rsidRDefault="00751FF2" w:rsidP="00751FF2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Справочная информация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(заполнить)</w:t>
            </w:r>
          </w:p>
        </w:tc>
      </w:tr>
      <w:tr w:rsidR="00417873" w:rsidRPr="00182C3A" w:rsidTr="00182C3A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Номинальный расход охлаждающей воды на каждую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половину конденсатора при расчётной температуре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входе.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751FF2">
            <w:pPr>
              <w:shd w:val="clear" w:color="auto" w:fill="FFFFFF"/>
              <w:spacing w:after="0" w:line="240" w:lineRule="auto"/>
              <w:ind w:left="1379"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4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Расход охлаждающей воды па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денсатора (фактический при максимальной температу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 охлаждающей воды на входе в конденсатор),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Расход охлаждающей воды на каждую половину конденсатора (фактический при средней температуре ох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лаждающей воды на входе в конденсатор),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F4442">
        <w:trPr>
          <w:trHeight w:hRule="exact"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Расход охлаждающей воды па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денсатора (фактический при минимальной температуре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охлаждающей воды на входе в конденсатор),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Максимально-возможный, по условиям эксплуатации, расход охлаждающей воды на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денсатора,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Гидравлическое сопротивление (паспортное)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сатора, при номинальном расходе охлаждающей воды,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м. вод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Гидравлическое сопротивление (фактическое)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сатора, при соответствующем расходе охлаждающей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воды, м. вод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Максимальное давление в напорных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водоводах, м. вод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Максимальное давление в сливных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водоводах, м. вод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Материал напорных и сливных циркуляционных водо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Обработка внутренней поверхности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водово</w:t>
            </w:r>
            <w:r w:rsidR="0082266D"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дов от коррозии (нет, есть - тип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Давление (нормативное) отработавшего пара в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саторе (вакуум) при поминальной паровой нагрузке, номинальном расходе и расчётной температуре охлаждающей воды, кгс/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Давление (фактическое) отработавшего пара в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саторе (вакуум) при номинальной паровой нагрузке,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номинальном расходе и расчётной температуре охла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ждающей воды, кгс/см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F4442">
        <w:trPr>
          <w:trHeight w:hRule="exact"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Максимальная температура охлаждающей воды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входе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F4442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Минимальная температура охлаждающей воды на вхо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Нормативный температурный напор в конденсаторе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 номинальных параметрах пара, номинальном рас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ходе и 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Фактический температурный напор в конденсаторе при номинальных параметрах пара, номинальном расходе и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Нагрев охлаждающей воды в конденсаторе при номинальных параметрах пара, номинальном расходе и рас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5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Максимальная паровая нагрузка конденсатора,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Фактическая вакуумная плотность турбоустановки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(присосы в конденсатор),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кг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 ли место коррозия циркуляционных водоводов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(да, нет, новый блок)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Изменение мощности турбины при изменении вакуума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в конденсаторе на 1 % ("Универсальная кривая"),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82C3A">
        <w:trPr>
          <w:trHeight w:hRule="exact"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Среднее число часов работы турбины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(при наличии те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плофикационной турбины указать среднее число работы в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межотопительный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период),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9A416D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Топливная составляющая выработки эл. энергии,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руб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/кВт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:rsidTr="001F4442">
        <w:trPr>
          <w:trHeight w:hRule="exact"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Имеет ли место ограничение мощности в летний пери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19A4" w:rsidRPr="00182C3A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Химический состав охлаждающей воды</w:t>
      </w: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.</w:t>
      </w:r>
    </w:p>
    <w:tbl>
      <w:tblPr>
        <w:tblW w:w="8356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72"/>
        <w:gridCol w:w="1072"/>
        <w:gridCol w:w="1179"/>
        <w:gridCol w:w="965"/>
        <w:gridCol w:w="857"/>
        <w:gridCol w:w="1072"/>
        <w:gridCol w:w="1072"/>
      </w:tblGrid>
      <w:tr w:rsidR="0064424F" w:rsidRPr="00182C3A" w:rsidTr="0064424F">
        <w:trPr>
          <w:trHeight w:val="6"/>
          <w:jc w:val="center"/>
        </w:trPr>
        <w:tc>
          <w:tcPr>
            <w:tcW w:w="1067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072" w:type="dxa"/>
            <w:vAlign w:val="center"/>
          </w:tcPr>
          <w:p w:rsidR="0064424F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общ</w:t>
            </w:r>
            <w:proofErr w:type="spellEnd"/>
            <w:r w:rsidR="0064424F"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Ca</w:t>
            </w:r>
          </w:p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ф.ф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./общ</w:t>
            </w:r>
          </w:p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Cl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мг/дм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pH</w:t>
            </w:r>
          </w:p>
        </w:tc>
        <w:tc>
          <w:tcPr>
            <w:tcW w:w="1072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072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4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мг/дм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</w:tr>
      <w:tr w:rsidR="0064424F" w:rsidRPr="00182C3A" w:rsidTr="0064424F">
        <w:trPr>
          <w:trHeight w:val="677"/>
          <w:jc w:val="center"/>
        </w:trPr>
        <w:tc>
          <w:tcPr>
            <w:tcW w:w="1067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</w:tbl>
    <w:p w:rsidR="00ED19A4" w:rsidRPr="00182C3A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Химический состав отложений в конденсаторных трубках.</w:t>
      </w:r>
    </w:p>
    <w:tbl>
      <w:tblPr>
        <w:tblW w:w="0" w:type="auto"/>
        <w:jc w:val="center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694"/>
        <w:gridCol w:w="743"/>
        <w:gridCol w:w="924"/>
        <w:gridCol w:w="817"/>
        <w:gridCol w:w="808"/>
        <w:gridCol w:w="1023"/>
        <w:gridCol w:w="1009"/>
        <w:gridCol w:w="1729"/>
      </w:tblGrid>
      <w:tr w:rsidR="0064424F" w:rsidRPr="00182C3A" w:rsidTr="0064424F">
        <w:trPr>
          <w:trHeight w:val="634"/>
          <w:jc w:val="center"/>
        </w:trPr>
        <w:tc>
          <w:tcPr>
            <w:tcW w:w="1328" w:type="dxa"/>
            <w:vAlign w:val="center"/>
          </w:tcPr>
          <w:p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Место отбора</w:t>
            </w:r>
          </w:p>
        </w:tc>
        <w:tc>
          <w:tcPr>
            <w:tcW w:w="694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пп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743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SiO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924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Fe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817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AlO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808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CuO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1023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Ca+Mg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1009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Итого: %</w:t>
            </w:r>
          </w:p>
        </w:tc>
        <w:tc>
          <w:tcPr>
            <w:tcW w:w="1680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Удельная загрязненность г/м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4424F" w:rsidRPr="00182C3A" w:rsidTr="0064424F">
        <w:trPr>
          <w:trHeight w:val="263"/>
          <w:jc w:val="center"/>
        </w:trPr>
        <w:tc>
          <w:tcPr>
            <w:tcW w:w="1328" w:type="dxa"/>
          </w:tcPr>
          <w:p w:rsidR="00ED19A4" w:rsidRPr="00182C3A" w:rsidRDefault="00ED19A4" w:rsidP="00E56EED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D19A4" w:rsidRPr="001F4442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ED19A4" w:rsidRPr="00182C3A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Подпись ответственного лица _________________/_____________________/</w:t>
      </w:r>
    </w:p>
    <w:p w:rsidR="00ED19A4" w:rsidRPr="00182C3A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A405D0" w:rsidRPr="00182C3A" w:rsidRDefault="00ED19A4" w:rsidP="00E654A5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  <w:t>« ___»_________________2011г.</w:t>
      </w:r>
      <w:r w:rsidR="00A405D0"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sectPr w:rsidR="00A405D0" w:rsidRPr="00182C3A" w:rsidSect="00182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56" w:rsidRDefault="00596D56" w:rsidP="000D1426">
      <w:pPr>
        <w:spacing w:after="0" w:line="240" w:lineRule="auto"/>
      </w:pPr>
      <w:r>
        <w:separator/>
      </w:r>
    </w:p>
  </w:endnote>
  <w:endnote w:type="continuationSeparator" w:id="0">
    <w:p w:rsidR="00596D56" w:rsidRDefault="00596D56" w:rsidP="000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9" w:rsidRDefault="00322D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9" w:rsidRDefault="00322D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9" w:rsidRDefault="00322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56" w:rsidRDefault="00596D56" w:rsidP="000D1426">
      <w:pPr>
        <w:spacing w:after="0" w:line="240" w:lineRule="auto"/>
      </w:pPr>
      <w:r>
        <w:separator/>
      </w:r>
    </w:p>
  </w:footnote>
  <w:footnote w:type="continuationSeparator" w:id="0">
    <w:p w:rsidR="00596D56" w:rsidRDefault="00596D56" w:rsidP="000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9" w:rsidRDefault="00322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9" w:rsidRDefault="00322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42" w:rsidRPr="00322D19" w:rsidRDefault="001F4442" w:rsidP="001F4442">
    <w:pPr>
      <w:pStyle w:val="af"/>
      <w:spacing w:before="0" w:beforeAutospacing="0" w:after="0" w:afterAutospacing="0"/>
      <w:ind w:left="431"/>
      <w:jc w:val="center"/>
      <w:rPr>
        <w:b/>
        <w:noProof/>
        <w:color w:val="262626" w:themeColor="text1" w:themeTint="D9"/>
        <w:spacing w:val="-20"/>
      </w:rPr>
    </w:pPr>
    <w:bookmarkStart w:id="0" w:name="_GoBack"/>
    <w:r w:rsidRPr="00322D19">
      <w:rPr>
        <w:b/>
        <w:noProof/>
        <w:color w:val="262626" w:themeColor="text1" w:themeTint="D9"/>
        <w:spacing w:val="-20"/>
      </w:rPr>
      <w:t>Заполненный опросный лист направляйте в адрес  ООО «ТИ-СИСТЕМС»</w:t>
    </w:r>
  </w:p>
  <w:p w:rsidR="001F4442" w:rsidRPr="00322D19" w:rsidRDefault="00F90F71" w:rsidP="00F90F71">
    <w:pPr>
      <w:pStyle w:val="a3"/>
      <w:ind w:left="431" w:right="-143"/>
      <w:jc w:val="center"/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</w:pPr>
    <w:r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>Телефон: +7 (495) 500 7154 (55)</w:t>
    </w:r>
    <w:r w:rsidR="00322D19"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 xml:space="preserve"> </w:t>
    </w:r>
    <w:r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 xml:space="preserve"> </w:t>
    </w:r>
    <w:r w:rsidR="001F4442"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 xml:space="preserve">(495) </w:t>
    </w:r>
    <w:r w:rsidR="00322D19"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>777 4788</w:t>
    </w:r>
    <w:r w:rsidR="001F4442"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 xml:space="preserve">     Эл. почта:   </w:t>
    </w:r>
    <w:hyperlink r:id="rId1" w:history="1"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</w:rPr>
        <w:t>i</w:t>
      </w:r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  <w:lang w:val="en-US"/>
        </w:rPr>
        <w:t>nfo</w:t>
      </w:r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</w:rPr>
        <w:t>@tisys.ru</w:t>
      </w:r>
    </w:hyperlink>
    <w:r w:rsidR="001F4442" w:rsidRPr="00322D19">
      <w:rPr>
        <w:rFonts w:ascii="Times New Roman" w:hAnsi="Times New Roman" w:cs="Times New Roman"/>
        <w:b/>
        <w:bCs/>
        <w:noProof/>
        <w:color w:val="262626" w:themeColor="text1" w:themeTint="D9"/>
        <w:spacing w:val="-20"/>
        <w:sz w:val="24"/>
        <w:szCs w:val="24"/>
      </w:rPr>
      <w:t xml:space="preserve">      Интернет:   </w:t>
    </w:r>
    <w:hyperlink r:id="rId2" w:history="1"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  <w:lang w:val="en-US"/>
        </w:rPr>
        <w:t>www</w:t>
      </w:r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</w:rPr>
        <w:t>.</w:t>
      </w:r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  <w:lang w:val="en-US"/>
        </w:rPr>
        <w:t>tisys</w:t>
      </w:r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</w:rPr>
        <w:t>.</w:t>
      </w:r>
      <w:r w:rsidR="001F4442" w:rsidRPr="00322D19">
        <w:rPr>
          <w:rStyle w:val="ae"/>
          <w:rFonts w:ascii="Times New Roman" w:hAnsi="Times New Roman" w:cs="Times New Roman"/>
          <w:b/>
          <w:bCs/>
          <w:noProof/>
          <w:color w:val="262626" w:themeColor="text1" w:themeTint="D9"/>
          <w:spacing w:val="-20"/>
          <w:sz w:val="24"/>
          <w:szCs w:val="24"/>
          <w:u w:val="none"/>
          <w:lang w:val="en-US"/>
        </w:rPr>
        <w:t>ru</w:t>
      </w:r>
    </w:hyperlink>
  </w:p>
  <w:bookmarkEnd w:id="0"/>
  <w:p w:rsidR="001F4442" w:rsidRDefault="001F4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00B"/>
    <w:multiLevelType w:val="hybridMultilevel"/>
    <w:tmpl w:val="9DA8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26"/>
    <w:rsid w:val="000054C9"/>
    <w:rsid w:val="000735A6"/>
    <w:rsid w:val="000D1426"/>
    <w:rsid w:val="00182C3A"/>
    <w:rsid w:val="001F4442"/>
    <w:rsid w:val="00216BB2"/>
    <w:rsid w:val="002C06B8"/>
    <w:rsid w:val="002D182E"/>
    <w:rsid w:val="0030334E"/>
    <w:rsid w:val="00322D19"/>
    <w:rsid w:val="0033012E"/>
    <w:rsid w:val="00371D0C"/>
    <w:rsid w:val="00417873"/>
    <w:rsid w:val="00471392"/>
    <w:rsid w:val="004770A7"/>
    <w:rsid w:val="004843EC"/>
    <w:rsid w:val="004C78D6"/>
    <w:rsid w:val="00596D56"/>
    <w:rsid w:val="0064424F"/>
    <w:rsid w:val="006B3065"/>
    <w:rsid w:val="00717022"/>
    <w:rsid w:val="00751FF2"/>
    <w:rsid w:val="00820372"/>
    <w:rsid w:val="00822533"/>
    <w:rsid w:val="0082266D"/>
    <w:rsid w:val="00856EA1"/>
    <w:rsid w:val="008707F5"/>
    <w:rsid w:val="008B0F05"/>
    <w:rsid w:val="009A416D"/>
    <w:rsid w:val="009C55B5"/>
    <w:rsid w:val="009D7C7F"/>
    <w:rsid w:val="009F7B99"/>
    <w:rsid w:val="00A405D0"/>
    <w:rsid w:val="00A40BF9"/>
    <w:rsid w:val="00AE3AF3"/>
    <w:rsid w:val="00B2402D"/>
    <w:rsid w:val="00B4315A"/>
    <w:rsid w:val="00B67ACE"/>
    <w:rsid w:val="00B72E33"/>
    <w:rsid w:val="00B8279A"/>
    <w:rsid w:val="00B955C5"/>
    <w:rsid w:val="00BD46FB"/>
    <w:rsid w:val="00D10F8B"/>
    <w:rsid w:val="00D247BB"/>
    <w:rsid w:val="00D92052"/>
    <w:rsid w:val="00E56EED"/>
    <w:rsid w:val="00E654A5"/>
    <w:rsid w:val="00E81721"/>
    <w:rsid w:val="00ED19A4"/>
    <w:rsid w:val="00F90F71"/>
    <w:rsid w:val="00F927B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  <w:style w:type="character" w:styleId="ae">
    <w:name w:val="Hyperlink"/>
    <w:basedOn w:val="a0"/>
    <w:uiPriority w:val="99"/>
    <w:unhideWhenUsed/>
    <w:rsid w:val="00ED19A4"/>
    <w:rPr>
      <w:color w:val="0000FF" w:themeColor="hyperlink"/>
      <w:u w:val="single"/>
    </w:rPr>
  </w:style>
  <w:style w:type="paragraph" w:styleId="af">
    <w:name w:val="Normal (Web)"/>
    <w:basedOn w:val="a"/>
    <w:semiHidden/>
    <w:unhideWhenUsed/>
    <w:rsid w:val="001F44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file:///F:\&#1054;&#1055;&#1056;&#1054;&#1057;&#1053;&#1048;&#1050;&#1048;%20&#1058;&#1048;-&#1057;&#1048;&#1057;&#1058;&#1045;&#1052;&#1057;\www.tisys.ru" TargetMode="External"/><Relationship Id="rId1" Type="http://schemas.openxmlformats.org/officeDocument/2006/relationships/hyperlink" Target="mailto:iermakov@irim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3A46-30CA-40C2-9F2B-62E8CEA8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APavlenko</dc:creator>
  <cp:keywords/>
  <dc:description/>
  <cp:lastModifiedBy>home</cp:lastModifiedBy>
  <cp:revision>11</cp:revision>
  <cp:lastPrinted>2011-03-14T12:43:00Z</cp:lastPrinted>
  <dcterms:created xsi:type="dcterms:W3CDTF">2011-03-10T16:06:00Z</dcterms:created>
  <dcterms:modified xsi:type="dcterms:W3CDTF">2015-10-13T20:37:00Z</dcterms:modified>
</cp:coreProperties>
</file>